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329B0" w14:textId="446ED6DF" w:rsidR="0036285D" w:rsidRDefault="0036285D">
      <w:pPr>
        <w:pStyle w:val="ParaAttribute2"/>
        <w:rPr>
          <w:sz w:val="32"/>
          <w:szCs w:val="32"/>
        </w:rPr>
      </w:pPr>
    </w:p>
    <w:tbl>
      <w:tblPr>
        <w:tblStyle w:val="DefaultTable"/>
        <w:tblW w:w="9576" w:type="auto"/>
        <w:tblInd w:w="0" w:type="dxa"/>
        <w:tblLook w:val="0000" w:firstRow="0" w:lastRow="0" w:firstColumn="0" w:lastColumn="0" w:noHBand="0" w:noVBand="0"/>
      </w:tblPr>
      <w:tblGrid>
        <w:gridCol w:w="4788"/>
        <w:gridCol w:w="4788"/>
      </w:tblGrid>
      <w:tr w:rsidR="0036285D" w14:paraId="62EA0684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BD323B9" w14:textId="77777777" w:rsidR="0036285D" w:rsidRDefault="0045228F">
            <w:pPr>
              <w:pStyle w:val="ParaAttribute3"/>
              <w:rPr>
                <w:i/>
                <w:sz w:val="24"/>
                <w:szCs w:val="24"/>
              </w:rPr>
            </w:pPr>
            <w:r>
              <w:rPr>
                <w:rStyle w:val="CharAttribute5"/>
                <w:szCs w:val="24"/>
              </w:rPr>
              <w:t>Neal O</w:t>
            </w:r>
            <w:r>
              <w:rPr>
                <w:rStyle w:val="CharAttribute5"/>
                <w:szCs w:val="24"/>
              </w:rPr>
              <w:t>’</w:t>
            </w:r>
            <w:r>
              <w:rPr>
                <w:rStyle w:val="CharAttribute5"/>
                <w:szCs w:val="24"/>
              </w:rPr>
              <w:t>Brien,</w:t>
            </w:r>
            <w:r>
              <w:rPr>
                <w:rStyle w:val="CharAttribute6"/>
                <w:szCs w:val="24"/>
              </w:rPr>
              <w:t xml:space="preserve"> </w:t>
            </w:r>
          </w:p>
          <w:p w14:paraId="0E0E416F" w14:textId="77777777" w:rsidR="0036285D" w:rsidRDefault="0045228F">
            <w:pPr>
              <w:pStyle w:val="ParaAttribute3"/>
              <w:rPr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Flotilla Commander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3F0EEE7" w14:textId="77777777" w:rsidR="0036285D" w:rsidRDefault="0045228F">
            <w:pPr>
              <w:pStyle w:val="ParaAttribute4"/>
              <w:rPr>
                <w:i/>
                <w:sz w:val="24"/>
                <w:szCs w:val="24"/>
              </w:rPr>
            </w:pPr>
            <w:r>
              <w:rPr>
                <w:rStyle w:val="CharAttribute5"/>
                <w:szCs w:val="24"/>
              </w:rPr>
              <w:t>Patrick Logan</w:t>
            </w:r>
            <w:r>
              <w:rPr>
                <w:rStyle w:val="CharAttribute8"/>
                <w:szCs w:val="24"/>
              </w:rPr>
              <w:t>,</w:t>
            </w:r>
          </w:p>
          <w:p w14:paraId="5D09FADE" w14:textId="77777777" w:rsidR="0036285D" w:rsidRDefault="0045228F">
            <w:pPr>
              <w:pStyle w:val="ParaAttribute4"/>
              <w:rPr>
                <w:i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Vice Flotilla Commander</w:t>
            </w:r>
          </w:p>
        </w:tc>
      </w:tr>
    </w:tbl>
    <w:p w14:paraId="4708D70F" w14:textId="77777777" w:rsidR="0036285D" w:rsidRDefault="0036285D">
      <w:pPr>
        <w:pStyle w:val="ParaAttribute3"/>
        <w:rPr>
          <w:sz w:val="24"/>
          <w:szCs w:val="24"/>
        </w:rPr>
      </w:pPr>
    </w:p>
    <w:p w14:paraId="392F43E0" w14:textId="77777777" w:rsidR="0036285D" w:rsidRDefault="0045228F">
      <w:pPr>
        <w:pStyle w:val="ParaAttribute2"/>
        <w:rPr>
          <w:sz w:val="24"/>
          <w:szCs w:val="24"/>
        </w:rPr>
      </w:pPr>
      <w:r>
        <w:rPr>
          <w:rStyle w:val="CharAttribute5"/>
          <w:szCs w:val="24"/>
        </w:rPr>
        <w:t>Vice Flotilla Commander</w:t>
      </w:r>
      <w:r>
        <w:rPr>
          <w:rStyle w:val="CharAttribute5"/>
          <w:szCs w:val="24"/>
        </w:rPr>
        <w:t>’</w:t>
      </w:r>
      <w:r>
        <w:rPr>
          <w:rStyle w:val="CharAttribute5"/>
          <w:szCs w:val="24"/>
        </w:rPr>
        <w:t>s Report</w:t>
      </w:r>
    </w:p>
    <w:p w14:paraId="654BB1A7" w14:textId="77777777" w:rsidR="0036285D" w:rsidRDefault="0045228F">
      <w:pPr>
        <w:pStyle w:val="ParaAttribute4"/>
        <w:rPr>
          <w:sz w:val="24"/>
          <w:szCs w:val="24"/>
        </w:rPr>
      </w:pPr>
      <w:r>
        <w:rPr>
          <w:rStyle w:val="CharAttribute5"/>
          <w:szCs w:val="24"/>
        </w:rPr>
        <w:t xml:space="preserve">16 </w:t>
      </w:r>
      <w:r w:rsidR="003D0233">
        <w:rPr>
          <w:rStyle w:val="CharAttribute5"/>
          <w:szCs w:val="24"/>
        </w:rPr>
        <w:t>NOV</w:t>
      </w:r>
      <w:r>
        <w:rPr>
          <w:rStyle w:val="CharAttribute5"/>
          <w:szCs w:val="24"/>
        </w:rPr>
        <w:t xml:space="preserve"> 2015</w:t>
      </w:r>
    </w:p>
    <w:p w14:paraId="23EB463C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5"/>
          <w:rFonts w:asciiTheme="minorHAnsi" w:hAnsiTheme="minorHAnsi"/>
          <w:szCs w:val="24"/>
        </w:rPr>
        <w:t>K. Dorman, Communications – No report received</w:t>
      </w:r>
    </w:p>
    <w:p w14:paraId="13F23B39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5"/>
          <w:rFonts w:asciiTheme="minorHAnsi" w:hAnsiTheme="minorHAnsi"/>
          <w:szCs w:val="24"/>
        </w:rPr>
        <w:t>R. Grossman, Communication Services</w:t>
      </w:r>
    </w:p>
    <w:p w14:paraId="4ED6C1DD" w14:textId="77777777" w:rsidR="0036285D" w:rsidRPr="0015120D" w:rsidRDefault="0045228F" w:rsidP="006E0AA4">
      <w:pPr>
        <w:pStyle w:val="ParaAttribute6"/>
        <w:rPr>
          <w:rFonts w:asciiTheme="minorHAnsi" w:hAnsiTheme="minorHAnsi"/>
          <w:sz w:val="24"/>
          <w:szCs w:val="24"/>
        </w:rPr>
      </w:pPr>
      <w:r w:rsidRPr="0015120D">
        <w:rPr>
          <w:rStyle w:val="CharAttribute5"/>
          <w:rFonts w:asciiTheme="minorHAnsi" w:hAnsiTheme="minorHAnsi"/>
          <w:szCs w:val="24"/>
        </w:rPr>
        <w:t xml:space="preserve">Minor updates to the </w:t>
      </w:r>
      <w:r w:rsidRPr="0015120D">
        <w:rPr>
          <w:rStyle w:val="CharAttribute11"/>
          <w:rFonts w:asciiTheme="minorHAnsi" w:hAnsiTheme="minorHAnsi"/>
          <w:szCs w:val="24"/>
        </w:rPr>
        <w:t>website, working with FSO-PB to host newsletter online</w:t>
      </w:r>
    </w:p>
    <w:p w14:paraId="1FD8120E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 xml:space="preserve">K. </w:t>
      </w:r>
      <w:proofErr w:type="spellStart"/>
      <w:r w:rsidRPr="0015120D">
        <w:rPr>
          <w:rStyle w:val="CharAttribute11"/>
          <w:rFonts w:asciiTheme="minorHAnsi" w:hAnsiTheme="minorHAnsi"/>
          <w:szCs w:val="24"/>
        </w:rPr>
        <w:t>Surabian</w:t>
      </w:r>
      <w:proofErr w:type="spellEnd"/>
      <w:r w:rsidRPr="0015120D">
        <w:rPr>
          <w:rStyle w:val="CharAttribute11"/>
          <w:rFonts w:asciiTheme="minorHAnsi" w:hAnsiTheme="minorHAnsi"/>
          <w:szCs w:val="24"/>
        </w:rPr>
        <w:t>, Finance</w:t>
      </w:r>
    </w:p>
    <w:p w14:paraId="3F396399" w14:textId="659C54FF" w:rsidR="0036285D" w:rsidRPr="0015120D" w:rsidRDefault="0045228F" w:rsidP="006E0AA4">
      <w:pPr>
        <w:pStyle w:val="ParaAttribute6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>Balance - $</w:t>
      </w:r>
      <w:r>
        <w:rPr>
          <w:rStyle w:val="CharAttribute11"/>
          <w:rFonts w:asciiTheme="minorHAnsi" w:hAnsiTheme="minorHAnsi"/>
          <w:szCs w:val="24"/>
        </w:rPr>
        <w:t>9,094.68</w:t>
      </w:r>
      <w:r w:rsidRPr="0015120D">
        <w:rPr>
          <w:rStyle w:val="CharAttribute11"/>
          <w:rFonts w:asciiTheme="minorHAnsi" w:hAnsiTheme="minorHAnsi"/>
          <w:szCs w:val="24"/>
        </w:rPr>
        <w:t xml:space="preserve"> as of 01 NOV 15</w:t>
      </w:r>
    </w:p>
    <w:p w14:paraId="17AECD7C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>R. Braunstein, Human Resources</w:t>
      </w:r>
    </w:p>
    <w:p w14:paraId="280DCCEA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Fonts w:asciiTheme="minorHAnsi" w:hAnsiTheme="minorHAnsi"/>
        </w:rPr>
        <w:tab/>
      </w:r>
      <w:r w:rsidRPr="0015120D">
        <w:rPr>
          <w:rFonts w:asciiTheme="minorHAnsi" w:hAnsiTheme="minorHAnsi"/>
        </w:rPr>
        <w:tab/>
      </w:r>
      <w:r w:rsidRPr="0015120D">
        <w:rPr>
          <w:rStyle w:val="CharAttribute11"/>
          <w:rFonts w:asciiTheme="minorHAnsi" w:hAnsiTheme="minorHAnsi"/>
          <w:szCs w:val="24"/>
        </w:rPr>
        <w:t xml:space="preserve">Members: </w:t>
      </w:r>
      <w:r w:rsidRPr="0015120D">
        <w:rPr>
          <w:rFonts w:asciiTheme="minorHAnsi" w:hAnsiTheme="minorHAnsi"/>
        </w:rPr>
        <w:tab/>
      </w:r>
      <w:r w:rsidRPr="0015120D">
        <w:rPr>
          <w:rFonts w:asciiTheme="minorHAnsi" w:hAnsiTheme="minorHAnsi"/>
        </w:rPr>
        <w:tab/>
      </w:r>
      <w:r w:rsidRPr="0015120D">
        <w:rPr>
          <w:rFonts w:asciiTheme="minorHAnsi" w:hAnsiTheme="minorHAnsi"/>
        </w:rPr>
        <w:tab/>
      </w:r>
      <w:r w:rsidRPr="0015120D">
        <w:rPr>
          <w:rStyle w:val="CharAttribute11"/>
          <w:rFonts w:asciiTheme="minorHAnsi" w:hAnsiTheme="minorHAnsi"/>
          <w:szCs w:val="24"/>
        </w:rPr>
        <w:t>78</w:t>
      </w:r>
      <w:r w:rsidRPr="0015120D">
        <w:rPr>
          <w:rFonts w:asciiTheme="minorHAnsi" w:hAnsiTheme="minorHAnsi"/>
        </w:rPr>
        <w:tab/>
      </w:r>
      <w:r w:rsidRPr="0015120D">
        <w:rPr>
          <w:rStyle w:val="CharAttribute11"/>
          <w:rFonts w:asciiTheme="minorHAnsi" w:hAnsiTheme="minorHAnsi"/>
          <w:szCs w:val="24"/>
        </w:rPr>
        <w:t>Prospects:</w:t>
      </w:r>
      <w:r w:rsidRPr="0015120D">
        <w:rPr>
          <w:rFonts w:asciiTheme="minorHAnsi" w:hAnsiTheme="minorHAnsi"/>
        </w:rPr>
        <w:tab/>
      </w:r>
      <w:r w:rsidRPr="0015120D">
        <w:rPr>
          <w:rFonts w:asciiTheme="minorHAnsi" w:hAnsiTheme="minorHAnsi"/>
        </w:rPr>
        <w:tab/>
      </w:r>
      <w:r w:rsidRPr="0015120D">
        <w:rPr>
          <w:rStyle w:val="CharAttribute11"/>
          <w:rFonts w:asciiTheme="minorHAnsi" w:hAnsiTheme="minorHAnsi"/>
          <w:szCs w:val="24"/>
        </w:rPr>
        <w:t>3</w:t>
      </w:r>
      <w:r w:rsidRPr="0015120D">
        <w:rPr>
          <w:rFonts w:asciiTheme="minorHAnsi" w:hAnsiTheme="minorHAnsi"/>
        </w:rPr>
        <w:tab/>
      </w:r>
    </w:p>
    <w:p w14:paraId="347AEFB2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Fonts w:asciiTheme="minorHAnsi" w:hAnsiTheme="minorHAnsi"/>
        </w:rPr>
        <w:tab/>
      </w:r>
      <w:r w:rsidRPr="0015120D">
        <w:rPr>
          <w:rFonts w:asciiTheme="minorHAnsi" w:hAnsiTheme="minorHAnsi"/>
        </w:rPr>
        <w:tab/>
      </w:r>
      <w:r w:rsidRPr="0015120D">
        <w:rPr>
          <w:rStyle w:val="CharAttribute11"/>
          <w:rFonts w:asciiTheme="minorHAnsi" w:hAnsiTheme="minorHAnsi"/>
          <w:szCs w:val="24"/>
        </w:rPr>
        <w:t>Application Pending:</w:t>
      </w:r>
      <w:r w:rsidRPr="0015120D">
        <w:rPr>
          <w:rFonts w:asciiTheme="minorHAnsi" w:hAnsiTheme="minorHAnsi"/>
        </w:rPr>
        <w:tab/>
      </w:r>
      <w:r w:rsidRPr="0015120D">
        <w:rPr>
          <w:rFonts w:asciiTheme="minorHAnsi" w:hAnsiTheme="minorHAnsi"/>
        </w:rPr>
        <w:tab/>
      </w:r>
      <w:r w:rsidRPr="0015120D">
        <w:rPr>
          <w:rStyle w:val="CharAttribute11"/>
          <w:rFonts w:asciiTheme="minorHAnsi" w:hAnsiTheme="minorHAnsi"/>
          <w:szCs w:val="24"/>
        </w:rPr>
        <w:t>6</w:t>
      </w:r>
      <w:r w:rsidRPr="0015120D">
        <w:rPr>
          <w:rFonts w:asciiTheme="minorHAnsi" w:hAnsiTheme="minorHAnsi"/>
        </w:rPr>
        <w:tab/>
      </w:r>
      <w:r w:rsidRPr="0015120D">
        <w:rPr>
          <w:rStyle w:val="CharAttribute11"/>
          <w:rFonts w:asciiTheme="minorHAnsi" w:hAnsiTheme="minorHAnsi"/>
          <w:szCs w:val="24"/>
        </w:rPr>
        <w:t>Quorum:</w:t>
      </w:r>
      <w:r w:rsidRPr="0015120D">
        <w:rPr>
          <w:rFonts w:asciiTheme="minorHAnsi" w:hAnsiTheme="minorHAnsi"/>
        </w:rPr>
        <w:tab/>
      </w:r>
      <w:r w:rsidRPr="0015120D">
        <w:rPr>
          <w:rFonts w:asciiTheme="minorHAnsi" w:hAnsiTheme="minorHAnsi"/>
        </w:rPr>
        <w:tab/>
      </w:r>
      <w:r w:rsidRPr="0015120D">
        <w:rPr>
          <w:rStyle w:val="CharAttribute11"/>
          <w:rFonts w:asciiTheme="minorHAnsi" w:hAnsiTheme="minorHAnsi"/>
          <w:szCs w:val="24"/>
        </w:rPr>
        <w:t>20</w:t>
      </w:r>
    </w:p>
    <w:p w14:paraId="6B4A4C77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>N. Braunstein, Information Services</w:t>
      </w:r>
    </w:p>
    <w:p w14:paraId="1C64520A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Fonts w:asciiTheme="minorHAnsi" w:hAnsiTheme="minorHAnsi"/>
        </w:rPr>
        <w:tab/>
      </w:r>
      <w:r w:rsidRPr="0015120D">
        <w:rPr>
          <w:rStyle w:val="CharAttribute11"/>
          <w:rFonts w:asciiTheme="minorHAnsi" w:hAnsiTheme="minorHAnsi"/>
          <w:szCs w:val="24"/>
        </w:rPr>
        <w:t xml:space="preserve">7028 – 0 </w:t>
      </w:r>
      <w:proofErr w:type="spellStart"/>
      <w:r w:rsidRPr="0015120D">
        <w:rPr>
          <w:rStyle w:val="CharAttribute11"/>
          <w:rFonts w:asciiTheme="minorHAnsi" w:hAnsiTheme="minorHAnsi"/>
          <w:szCs w:val="24"/>
        </w:rPr>
        <w:t>Rcv’d</w:t>
      </w:r>
      <w:proofErr w:type="spellEnd"/>
    </w:p>
    <w:p w14:paraId="4FAC172F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Fonts w:asciiTheme="minorHAnsi" w:hAnsiTheme="minorHAnsi"/>
        </w:rPr>
        <w:tab/>
      </w:r>
      <w:r w:rsidRPr="0015120D">
        <w:rPr>
          <w:rStyle w:val="CharAttribute11"/>
          <w:rFonts w:asciiTheme="minorHAnsi" w:hAnsiTheme="minorHAnsi"/>
          <w:szCs w:val="24"/>
        </w:rPr>
        <w:t xml:space="preserve">7029 –13 </w:t>
      </w:r>
      <w:proofErr w:type="spellStart"/>
      <w:r w:rsidRPr="0015120D">
        <w:rPr>
          <w:rStyle w:val="CharAttribute11"/>
          <w:rFonts w:asciiTheme="minorHAnsi" w:hAnsiTheme="minorHAnsi"/>
          <w:szCs w:val="24"/>
        </w:rPr>
        <w:t>Rcv’d</w:t>
      </w:r>
      <w:proofErr w:type="spellEnd"/>
      <w:r w:rsidRPr="0015120D">
        <w:rPr>
          <w:rStyle w:val="CharAttribute11"/>
          <w:rFonts w:asciiTheme="minorHAnsi" w:hAnsiTheme="minorHAnsi"/>
          <w:szCs w:val="24"/>
        </w:rPr>
        <w:t xml:space="preserve"> for </w:t>
      </w:r>
      <w:proofErr w:type="gramStart"/>
      <w:r w:rsidRPr="0015120D">
        <w:rPr>
          <w:rStyle w:val="CharAttribute11"/>
          <w:rFonts w:asciiTheme="minorHAnsi" w:hAnsiTheme="minorHAnsi"/>
          <w:szCs w:val="24"/>
        </w:rPr>
        <w:t>September,</w:t>
      </w:r>
      <w:proofErr w:type="gramEnd"/>
      <w:r w:rsidRPr="0015120D">
        <w:rPr>
          <w:rStyle w:val="CharAttribute11"/>
          <w:rFonts w:asciiTheme="minorHAnsi" w:hAnsiTheme="minorHAnsi"/>
          <w:szCs w:val="24"/>
        </w:rPr>
        <w:t xml:space="preserve"> 21 for October</w:t>
      </w:r>
    </w:p>
    <w:p w14:paraId="18023FD7" w14:textId="77777777" w:rsidR="0036285D" w:rsidRPr="0015120D" w:rsidRDefault="0045228F" w:rsidP="006E0AA4">
      <w:pPr>
        <w:pStyle w:val="ParaAttribute6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>7030 – 16 mission areas being reported</w:t>
      </w:r>
    </w:p>
    <w:p w14:paraId="2957E5D0" w14:textId="77777777" w:rsidR="0036285D" w:rsidRPr="0015120D" w:rsidRDefault="0045228F" w:rsidP="006E0AA4">
      <w:pPr>
        <w:pStyle w:val="ParaAttribute6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>7038 – 204/26</w:t>
      </w:r>
    </w:p>
    <w:p w14:paraId="2C1813B6" w14:textId="77777777" w:rsidR="0036285D" w:rsidRPr="0015120D" w:rsidRDefault="0045228F" w:rsidP="006E0AA4">
      <w:pPr>
        <w:pStyle w:val="ParaAttribute6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>7046 – 114</w:t>
      </w:r>
    </w:p>
    <w:p w14:paraId="32B8FAF8" w14:textId="6C310D9C" w:rsidR="0036285D" w:rsidRPr="0015120D" w:rsidRDefault="006E0AA4" w:rsidP="006E0AA4">
      <w:pPr>
        <w:pStyle w:val="ParaAttribute7"/>
        <w:rPr>
          <w:rFonts w:asciiTheme="minorHAnsi" w:hAnsiTheme="minorHAnsi"/>
          <w:sz w:val="24"/>
          <w:szCs w:val="24"/>
        </w:rPr>
      </w:pPr>
      <w:r>
        <w:rPr>
          <w:rStyle w:val="CharAttribute11"/>
          <w:rFonts w:asciiTheme="minorHAnsi" w:hAnsiTheme="minorHAnsi"/>
          <w:szCs w:val="24"/>
        </w:rPr>
        <w:t>*</w:t>
      </w:r>
      <w:r w:rsidR="0045228F" w:rsidRPr="0015120D">
        <w:rPr>
          <w:rStyle w:val="CharAttribute11"/>
          <w:rFonts w:asciiTheme="minorHAnsi" w:hAnsiTheme="minorHAnsi"/>
          <w:szCs w:val="24"/>
        </w:rPr>
        <w:t xml:space="preserve">Members are reminded to account for all time and submit a monthly 7029 </w:t>
      </w:r>
    </w:p>
    <w:p w14:paraId="7D80CB5D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 xml:space="preserve">R. </w:t>
      </w:r>
      <w:proofErr w:type="spellStart"/>
      <w:r w:rsidRPr="0015120D">
        <w:rPr>
          <w:rStyle w:val="CharAttribute11"/>
          <w:rFonts w:asciiTheme="minorHAnsi" w:hAnsiTheme="minorHAnsi"/>
          <w:szCs w:val="24"/>
        </w:rPr>
        <w:t>Louzan</w:t>
      </w:r>
      <w:proofErr w:type="spellEnd"/>
      <w:r w:rsidRPr="0015120D">
        <w:rPr>
          <w:rStyle w:val="CharAttribute11"/>
          <w:rFonts w:asciiTheme="minorHAnsi" w:hAnsiTheme="minorHAnsi"/>
          <w:szCs w:val="24"/>
        </w:rPr>
        <w:t>, Materials - NSTR, recovering from surgery</w:t>
      </w:r>
    </w:p>
    <w:p w14:paraId="5106B5BB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 xml:space="preserve">E. </w:t>
      </w:r>
      <w:proofErr w:type="spellStart"/>
      <w:r w:rsidRPr="0015120D">
        <w:rPr>
          <w:rStyle w:val="CharAttribute11"/>
          <w:rFonts w:asciiTheme="minorHAnsi" w:hAnsiTheme="minorHAnsi"/>
          <w:szCs w:val="24"/>
        </w:rPr>
        <w:t>Armonath</w:t>
      </w:r>
      <w:proofErr w:type="spellEnd"/>
      <w:r w:rsidRPr="0015120D">
        <w:rPr>
          <w:rStyle w:val="CharAttribute11"/>
          <w:rFonts w:asciiTheme="minorHAnsi" w:hAnsiTheme="minorHAnsi"/>
          <w:szCs w:val="24"/>
        </w:rPr>
        <w:t>, Marine Safety &amp; Environmental Protection – No report received</w:t>
      </w:r>
    </w:p>
    <w:p w14:paraId="0976A605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>R. McCarthy, Member Training – No report received</w:t>
      </w:r>
    </w:p>
    <w:p w14:paraId="27CBD48D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 xml:space="preserve">T. </w:t>
      </w:r>
      <w:proofErr w:type="spellStart"/>
      <w:r w:rsidRPr="0015120D">
        <w:rPr>
          <w:rStyle w:val="CharAttribute11"/>
          <w:rFonts w:asciiTheme="minorHAnsi" w:hAnsiTheme="minorHAnsi"/>
          <w:szCs w:val="24"/>
        </w:rPr>
        <w:t>Rines</w:t>
      </w:r>
      <w:proofErr w:type="spellEnd"/>
      <w:r w:rsidRPr="0015120D">
        <w:rPr>
          <w:rStyle w:val="CharAttribute11"/>
          <w:rFonts w:asciiTheme="minorHAnsi" w:hAnsiTheme="minorHAnsi"/>
          <w:szCs w:val="24"/>
        </w:rPr>
        <w:t>, Operations – No report received</w:t>
      </w:r>
    </w:p>
    <w:p w14:paraId="51A5EAAE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 xml:space="preserve">C. </w:t>
      </w:r>
      <w:proofErr w:type="spellStart"/>
      <w:r w:rsidRPr="0015120D">
        <w:rPr>
          <w:rStyle w:val="CharAttribute11"/>
          <w:rFonts w:asciiTheme="minorHAnsi" w:hAnsiTheme="minorHAnsi"/>
          <w:szCs w:val="24"/>
        </w:rPr>
        <w:t>Belmore</w:t>
      </w:r>
      <w:proofErr w:type="spellEnd"/>
      <w:r w:rsidRPr="0015120D">
        <w:rPr>
          <w:rStyle w:val="CharAttribute11"/>
          <w:rFonts w:asciiTheme="minorHAnsi" w:hAnsiTheme="minorHAnsi"/>
          <w:szCs w:val="24"/>
        </w:rPr>
        <w:t>, Public Affairs – No report received</w:t>
      </w:r>
    </w:p>
    <w:p w14:paraId="6528FDA9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>T. Broderick, Publications</w:t>
      </w:r>
    </w:p>
    <w:p w14:paraId="70981E2C" w14:textId="62E5CC34" w:rsidR="0036285D" w:rsidRPr="0015120D" w:rsidRDefault="0015120D" w:rsidP="006E0AA4">
      <w:pPr>
        <w:pStyle w:val="NoSpacing"/>
        <w:ind w:left="720"/>
        <w:jc w:val="left"/>
        <w:rPr>
          <w:rFonts w:asciiTheme="minorHAnsi" w:hAnsiTheme="minorHAnsi"/>
        </w:rPr>
      </w:pPr>
      <w:r w:rsidRPr="0015120D">
        <w:rPr>
          <w:rStyle w:val="CharAttribute11"/>
          <w:rFonts w:asciiTheme="minorHAnsi" w:hAnsiTheme="minorHAnsi"/>
          <w:szCs w:val="24"/>
        </w:rPr>
        <w:t xml:space="preserve">Fall/Winter </w:t>
      </w:r>
      <w:r w:rsidR="0045228F" w:rsidRPr="0015120D">
        <w:rPr>
          <w:rStyle w:val="CharAttribute11"/>
          <w:rFonts w:asciiTheme="minorHAnsi" w:hAnsiTheme="minorHAnsi"/>
          <w:szCs w:val="24"/>
        </w:rPr>
        <w:t xml:space="preserve">Edition of </w:t>
      </w:r>
      <w:proofErr w:type="spellStart"/>
      <w:r w:rsidR="0045228F" w:rsidRPr="0015120D">
        <w:rPr>
          <w:rStyle w:val="CharAttribute11"/>
          <w:rFonts w:asciiTheme="minorHAnsi" w:hAnsiTheme="minorHAnsi"/>
          <w:szCs w:val="24"/>
        </w:rPr>
        <w:t>Anchorline</w:t>
      </w:r>
      <w:proofErr w:type="spellEnd"/>
      <w:r w:rsidR="0045228F" w:rsidRPr="0015120D">
        <w:rPr>
          <w:rStyle w:val="CharAttribute11"/>
          <w:rFonts w:asciiTheme="minorHAnsi" w:hAnsiTheme="minorHAnsi"/>
          <w:szCs w:val="24"/>
        </w:rPr>
        <w:t xml:space="preserve"> in the works, work</w:t>
      </w:r>
      <w:r w:rsidRPr="0015120D">
        <w:rPr>
          <w:rStyle w:val="CharAttribute11"/>
          <w:rFonts w:asciiTheme="minorHAnsi" w:hAnsiTheme="minorHAnsi"/>
          <w:szCs w:val="24"/>
        </w:rPr>
        <w:t>ing with FSO-CS to host it online</w:t>
      </w:r>
    </w:p>
    <w:p w14:paraId="16CA7FC3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 xml:space="preserve">H. </w:t>
      </w:r>
      <w:proofErr w:type="spellStart"/>
      <w:r w:rsidRPr="0015120D">
        <w:rPr>
          <w:rStyle w:val="CharAttribute11"/>
          <w:rFonts w:asciiTheme="minorHAnsi" w:hAnsiTheme="minorHAnsi"/>
          <w:szCs w:val="24"/>
        </w:rPr>
        <w:t>Horwitz</w:t>
      </w:r>
      <w:proofErr w:type="spellEnd"/>
      <w:r w:rsidRPr="0015120D">
        <w:rPr>
          <w:rStyle w:val="CharAttribute11"/>
          <w:rFonts w:asciiTheme="minorHAnsi" w:hAnsiTheme="minorHAnsi"/>
          <w:szCs w:val="24"/>
        </w:rPr>
        <w:t>, Public Education - NSTR</w:t>
      </w:r>
    </w:p>
    <w:p w14:paraId="71942664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>R. Grossman, Program Visitor - NSTR</w:t>
      </w:r>
    </w:p>
    <w:p w14:paraId="5B91C044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 xml:space="preserve">C. </w:t>
      </w:r>
      <w:proofErr w:type="spellStart"/>
      <w:r w:rsidRPr="0015120D">
        <w:rPr>
          <w:rStyle w:val="CharAttribute11"/>
          <w:rFonts w:asciiTheme="minorHAnsi" w:hAnsiTheme="minorHAnsi"/>
          <w:szCs w:val="24"/>
        </w:rPr>
        <w:t>Belmore</w:t>
      </w:r>
      <w:proofErr w:type="spellEnd"/>
      <w:r w:rsidRPr="0015120D">
        <w:rPr>
          <w:rStyle w:val="CharAttribute11"/>
          <w:rFonts w:asciiTheme="minorHAnsi" w:hAnsiTheme="minorHAnsi"/>
          <w:szCs w:val="24"/>
        </w:rPr>
        <w:t>, Diversity – No report received</w:t>
      </w:r>
    </w:p>
    <w:p w14:paraId="0189C6F3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 xml:space="preserve">C. </w:t>
      </w:r>
      <w:proofErr w:type="spellStart"/>
      <w:r w:rsidRPr="0015120D">
        <w:rPr>
          <w:rStyle w:val="CharAttribute11"/>
          <w:rFonts w:asciiTheme="minorHAnsi" w:hAnsiTheme="minorHAnsi"/>
          <w:szCs w:val="24"/>
        </w:rPr>
        <w:t>Locketti</w:t>
      </w:r>
      <w:proofErr w:type="spellEnd"/>
      <w:r w:rsidRPr="0015120D">
        <w:rPr>
          <w:rStyle w:val="CharAttribute11"/>
          <w:rFonts w:asciiTheme="minorHAnsi" w:hAnsiTheme="minorHAnsi"/>
          <w:szCs w:val="24"/>
        </w:rPr>
        <w:t>, Secretary</w:t>
      </w:r>
    </w:p>
    <w:p w14:paraId="1DA20E61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Fonts w:asciiTheme="minorHAnsi" w:hAnsiTheme="minorHAnsi"/>
        </w:rPr>
        <w:tab/>
      </w:r>
      <w:r w:rsidRPr="0015120D">
        <w:rPr>
          <w:rStyle w:val="CharAttribute11"/>
          <w:rFonts w:asciiTheme="minorHAnsi" w:hAnsiTheme="minorHAnsi"/>
          <w:szCs w:val="24"/>
        </w:rPr>
        <w:t>October minutes published to the Flotilla</w:t>
      </w:r>
    </w:p>
    <w:p w14:paraId="6D0E5842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>R. Silvia, Vessel Examinations</w:t>
      </w:r>
    </w:p>
    <w:p w14:paraId="5A5CCA15" w14:textId="77777777" w:rsidR="0036285D" w:rsidRPr="0015120D" w:rsidRDefault="0045228F" w:rsidP="006E0AA4">
      <w:pPr>
        <w:pStyle w:val="ParaAttribute3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 xml:space="preserve">R. </w:t>
      </w:r>
      <w:proofErr w:type="spellStart"/>
      <w:r w:rsidRPr="0015120D">
        <w:rPr>
          <w:rStyle w:val="CharAttribute11"/>
          <w:rFonts w:asciiTheme="minorHAnsi" w:hAnsiTheme="minorHAnsi"/>
          <w:szCs w:val="24"/>
        </w:rPr>
        <w:t>Braunsein</w:t>
      </w:r>
      <w:proofErr w:type="spellEnd"/>
      <w:r w:rsidRPr="0015120D">
        <w:rPr>
          <w:rStyle w:val="CharAttribute11"/>
          <w:rFonts w:asciiTheme="minorHAnsi" w:hAnsiTheme="minorHAnsi"/>
          <w:szCs w:val="24"/>
        </w:rPr>
        <w:t>, Liaison, AIRSTA CC</w:t>
      </w:r>
    </w:p>
    <w:p w14:paraId="34C171A7" w14:textId="20311E09" w:rsidR="0036285D" w:rsidRPr="0015120D" w:rsidRDefault="0045228F" w:rsidP="006E0AA4">
      <w:pPr>
        <w:pStyle w:val="ParaAttribute7"/>
        <w:rPr>
          <w:rFonts w:asciiTheme="minorHAnsi" w:hAnsiTheme="minorHAnsi"/>
          <w:sz w:val="24"/>
          <w:szCs w:val="24"/>
        </w:rPr>
      </w:pPr>
      <w:r w:rsidRPr="0015120D">
        <w:rPr>
          <w:rStyle w:val="CharAttribute11"/>
          <w:rFonts w:asciiTheme="minorHAnsi" w:hAnsiTheme="minorHAnsi"/>
          <w:szCs w:val="24"/>
        </w:rPr>
        <w:t xml:space="preserve">Aircraft maintenance log crew was unable to meet due to a power </w:t>
      </w:r>
      <w:r w:rsidR="0086743C" w:rsidRPr="0015120D">
        <w:rPr>
          <w:rStyle w:val="CharAttribute11"/>
          <w:rFonts w:asciiTheme="minorHAnsi" w:hAnsiTheme="minorHAnsi"/>
          <w:szCs w:val="24"/>
        </w:rPr>
        <w:t>outage</w:t>
      </w:r>
      <w:r w:rsidRPr="0015120D">
        <w:rPr>
          <w:rStyle w:val="CharAttribute11"/>
          <w:rFonts w:asciiTheme="minorHAnsi" w:hAnsiTheme="minorHAnsi"/>
          <w:szCs w:val="24"/>
        </w:rPr>
        <w:t xml:space="preserve"> last week, but will reschedule shortly.</w:t>
      </w:r>
    </w:p>
    <w:sectPr w:rsidR="0036285D" w:rsidRPr="00151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1D202" w14:textId="77777777" w:rsidR="00903397" w:rsidRDefault="00903397" w:rsidP="00903397">
      <w:r>
        <w:separator/>
      </w:r>
    </w:p>
  </w:endnote>
  <w:endnote w:type="continuationSeparator" w:id="0">
    <w:p w14:paraId="2DF03C0E" w14:textId="77777777" w:rsidR="00903397" w:rsidRDefault="00903397" w:rsidP="0090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AC452" w14:textId="77777777" w:rsidR="00903397" w:rsidRDefault="009033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B6AE9" w14:textId="77777777" w:rsidR="00903397" w:rsidRDefault="009033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CF465" w14:textId="77777777" w:rsidR="00903397" w:rsidRDefault="009033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1E66C" w14:textId="77777777" w:rsidR="00903397" w:rsidRDefault="00903397" w:rsidP="00903397">
      <w:r>
        <w:separator/>
      </w:r>
    </w:p>
  </w:footnote>
  <w:footnote w:type="continuationSeparator" w:id="0">
    <w:p w14:paraId="0ED2F951" w14:textId="77777777" w:rsidR="00903397" w:rsidRDefault="00903397" w:rsidP="009033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A07CC" w14:textId="77777777" w:rsidR="00903397" w:rsidRDefault="009033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84CE" w14:textId="77777777" w:rsidR="00903397" w:rsidRPr="00903397" w:rsidRDefault="00903397" w:rsidP="00903397">
    <w:pPr>
      <w:jc w:val="center"/>
      <w:rPr>
        <w:rFonts w:ascii="Times New Roman"/>
        <w:b/>
        <w:sz w:val="26"/>
        <w:szCs w:val="26"/>
      </w:rPr>
    </w:pPr>
    <w:r w:rsidRPr="00903397">
      <w:rPr>
        <w:rFonts w:ascii="Times New Roman"/>
        <w:b/>
        <w:noProof/>
        <w:lang w:eastAsia="en-US"/>
      </w:rPr>
      <w:drawing>
        <wp:anchor distT="0" distB="0" distL="114300" distR="114300" simplePos="0" relativeHeight="251659264" behindDoc="0" locked="0" layoutInCell="1" allowOverlap="1" wp14:anchorId="1E9FE0EF" wp14:editId="7685032B">
          <wp:simplePos x="0" y="0"/>
          <wp:positionH relativeFrom="margin">
            <wp:posOffset>0</wp:posOffset>
          </wp:positionH>
          <wp:positionV relativeFrom="paragraph">
            <wp:posOffset>-266065</wp:posOffset>
          </wp:positionV>
          <wp:extent cx="952500" cy="952500"/>
          <wp:effectExtent l="0" t="0" r="12700" b="1270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397">
      <w:rPr>
        <w:rFonts w:ascii="Times New Roman"/>
        <w:b/>
        <w:sz w:val="26"/>
        <w:szCs w:val="26"/>
      </w:rPr>
      <w:t>United States Coast Guard Auxiliary</w:t>
    </w:r>
  </w:p>
  <w:p w14:paraId="1CE5A602" w14:textId="77777777" w:rsidR="00903397" w:rsidRPr="00903397" w:rsidRDefault="00903397" w:rsidP="00903397">
    <w:pPr>
      <w:jc w:val="center"/>
      <w:rPr>
        <w:rFonts w:ascii="Times New Roman"/>
        <w:b/>
        <w:sz w:val="26"/>
        <w:szCs w:val="26"/>
      </w:rPr>
    </w:pPr>
    <w:r w:rsidRPr="00903397">
      <w:rPr>
        <w:rFonts w:ascii="Times New Roman"/>
        <w:b/>
        <w:sz w:val="26"/>
        <w:szCs w:val="26"/>
      </w:rPr>
      <w:t>Flotilla 11-08 1</w:t>
    </w:r>
    <w:r w:rsidRPr="00903397">
      <w:rPr>
        <w:rFonts w:ascii="Times New Roman"/>
        <w:b/>
        <w:sz w:val="26"/>
        <w:szCs w:val="26"/>
        <w:vertAlign w:val="superscript"/>
      </w:rPr>
      <w:t>st</w:t>
    </w:r>
    <w:r w:rsidRPr="00903397">
      <w:rPr>
        <w:rFonts w:ascii="Times New Roman"/>
        <w:b/>
        <w:sz w:val="26"/>
        <w:szCs w:val="26"/>
      </w:rPr>
      <w:t xml:space="preserve"> District Northern</w:t>
    </w:r>
    <w:bookmarkStart w:id="0" w:name="_GoBack"/>
    <w:bookmarkEnd w:id="0"/>
  </w:p>
  <w:p w14:paraId="311E6608" w14:textId="77777777" w:rsidR="00903397" w:rsidRPr="00903397" w:rsidRDefault="00903397" w:rsidP="00903397">
    <w:pPr>
      <w:jc w:val="center"/>
      <w:rPr>
        <w:rFonts w:ascii="Times New Roman"/>
        <w:b/>
        <w:sz w:val="26"/>
        <w:szCs w:val="26"/>
      </w:rPr>
    </w:pPr>
    <w:r w:rsidRPr="00903397">
      <w:rPr>
        <w:rFonts w:ascii="Times New Roman"/>
        <w:b/>
        <w:sz w:val="26"/>
        <w:szCs w:val="26"/>
      </w:rPr>
      <w:t>USCG Station Cape Cod Canal</w:t>
    </w:r>
  </w:p>
  <w:p w14:paraId="5726DB3E" w14:textId="77777777" w:rsidR="00903397" w:rsidRDefault="0090339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9AB1B" w14:textId="77777777" w:rsidR="00903397" w:rsidRDefault="00903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285D"/>
    <w:rsid w:val="0015120D"/>
    <w:rsid w:val="0036285D"/>
    <w:rsid w:val="003D0233"/>
    <w:rsid w:val="0045228F"/>
    <w:rsid w:val="006E0AA4"/>
    <w:rsid w:val="0086743C"/>
    <w:rsid w:val="00903397"/>
    <w:rsid w:val="00FF53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2910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  <w:jc w:val="right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  <w:ind w:firstLine="720"/>
    </w:pPr>
  </w:style>
  <w:style w:type="paragraph" w:customStyle="1" w:styleId="ParaAttribute7">
    <w:name w:val="ParaAttribute7"/>
    <w:pPr>
      <w:widowControl w:val="0"/>
      <w:wordWrap w:val="0"/>
      <w:ind w:left="72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  <w:ind w:left="360"/>
    </w:pPr>
  </w:style>
  <w:style w:type="character" w:customStyle="1" w:styleId="CharAttribute0">
    <w:name w:val="CharAttribute0"/>
    <w:rPr>
      <w:rFonts w:ascii="Cambria" w:eastAsia="Cambria"/>
      <w:sz w:val="36"/>
    </w:rPr>
  </w:style>
  <w:style w:type="character" w:customStyle="1" w:styleId="CharAttribute1">
    <w:name w:val="CharAttribute1"/>
    <w:rPr>
      <w:rFonts w:ascii="Times New Roman" w:eastAsia="Times New Roman"/>
      <w:sz w:val="36"/>
    </w:rPr>
  </w:style>
  <w:style w:type="character" w:customStyle="1" w:styleId="CharAttribute2">
    <w:name w:val="CharAttribute2"/>
    <w:rPr>
      <w:rFonts w:ascii="Cambria" w:eastAsia="Cambria"/>
      <w:sz w:val="32"/>
    </w:rPr>
  </w:style>
  <w:style w:type="character" w:customStyle="1" w:styleId="CharAttribute3">
    <w:name w:val="CharAttribute3"/>
    <w:rPr>
      <w:rFonts w:ascii="Cambria" w:eastAsia="Cambria"/>
      <w:sz w:val="32"/>
      <w:vertAlign w:val="superscript"/>
    </w:rPr>
  </w:style>
  <w:style w:type="character" w:customStyle="1" w:styleId="CharAttribute4">
    <w:name w:val="CharAttribute4"/>
    <w:rPr>
      <w:rFonts w:ascii="Times New Roman" w:eastAsia="Times New Roman"/>
      <w:sz w:val="32"/>
    </w:rPr>
  </w:style>
  <w:style w:type="character" w:customStyle="1" w:styleId="CharAttribute5">
    <w:name w:val="CharAttribute5"/>
    <w:rPr>
      <w:rFonts w:ascii="Cambria" w:eastAsia="Cambria"/>
      <w:sz w:val="24"/>
    </w:rPr>
  </w:style>
  <w:style w:type="character" w:customStyle="1" w:styleId="CharAttribute6">
    <w:name w:val="CharAttribute6"/>
    <w:rPr>
      <w:rFonts w:ascii="Cambria" w:eastAsia="Cambria"/>
      <w:i/>
      <w:sz w:val="24"/>
    </w:rPr>
  </w:style>
  <w:style w:type="character" w:customStyle="1" w:styleId="CharAttribute7">
    <w:name w:val="CharAttribute7"/>
    <w:rPr>
      <w:rFonts w:ascii="Times New Roman" w:eastAsia="Times New Roman"/>
      <w:i/>
      <w:sz w:val="24"/>
    </w:rPr>
  </w:style>
  <w:style w:type="character" w:customStyle="1" w:styleId="CharAttribute8">
    <w:name w:val="CharAttribute8"/>
    <w:rPr>
      <w:rFonts w:ascii="Cambria" w:eastAsia="Cambria"/>
      <w:i/>
      <w:sz w:val="24"/>
    </w:rPr>
  </w:style>
  <w:style w:type="character" w:customStyle="1" w:styleId="CharAttribute9">
    <w:name w:val="CharAttribute9"/>
    <w:rPr>
      <w:rFonts w:ascii="Times New Roman" w:eastAsia="Times New Roman"/>
      <w:sz w:val="24"/>
    </w:rPr>
  </w:style>
  <w:style w:type="character" w:customStyle="1" w:styleId="CharAttribute10">
    <w:name w:val="CharAttribute10"/>
    <w:rPr>
      <w:rFonts w:ascii="Cambria" w:eastAsia="Cambria"/>
      <w:sz w:val="36"/>
    </w:rPr>
  </w:style>
  <w:style w:type="character" w:customStyle="1" w:styleId="CharAttribute11">
    <w:name w:val="CharAttribute11"/>
    <w:rPr>
      <w:rFonts w:ascii="Cambria" w:eastAsia="Cambria"/>
      <w:sz w:val="24"/>
    </w:rPr>
  </w:style>
  <w:style w:type="character" w:customStyle="1" w:styleId="CharAttribute12">
    <w:name w:val="CharAttribute12"/>
    <w:rPr>
      <w:rFonts w:ascii="Times New Roman" w:eastAsia="Times New Roman"/>
    </w:rPr>
  </w:style>
  <w:style w:type="character" w:customStyle="1" w:styleId="CharAttribute13">
    <w:name w:val="CharAttribute13"/>
    <w:rPr>
      <w:rFonts w:ascii="Cambria" w:eastAsia="Cambria"/>
      <w:sz w:val="36"/>
    </w:rPr>
  </w:style>
  <w:style w:type="character" w:customStyle="1" w:styleId="CharAttribute14">
    <w:name w:val="CharAttribute14"/>
    <w:rPr>
      <w:rFonts w:ascii="Cambria" w:eastAsia="Cambria"/>
      <w:sz w:val="36"/>
    </w:rPr>
  </w:style>
  <w:style w:type="character" w:customStyle="1" w:styleId="CharAttribute15">
    <w:name w:val="CharAttribute15"/>
    <w:rPr>
      <w:rFonts w:ascii="Times" w:eastAsia="Times New Roman"/>
    </w:rPr>
  </w:style>
  <w:style w:type="character" w:customStyle="1" w:styleId="CharAttribute16">
    <w:name w:val="CharAttribute16"/>
    <w:rPr>
      <w:rFonts w:ascii="Cambria" w:eastAsia="Times New Roman"/>
      <w:sz w:val="24"/>
    </w:rPr>
  </w:style>
  <w:style w:type="paragraph" w:styleId="NoSpacing">
    <w:name w:val="No Spacing"/>
    <w:uiPriority w:val="1"/>
    <w:qFormat/>
    <w:rsid w:val="0015120D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03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397"/>
    <w:rPr>
      <w:rFonts w:ascii="바탕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033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397"/>
    <w:rPr>
      <w:rFonts w:ascii="바탕"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Macintosh Word</Application>
  <DocSecurity>0</DocSecurity>
  <Lines>10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Amanda Logan</cp:lastModifiedBy>
  <cp:revision>9</cp:revision>
  <cp:lastPrinted>2015-11-16T14:28:00Z</cp:lastPrinted>
  <dcterms:created xsi:type="dcterms:W3CDTF">2010-06-21T07:17:00Z</dcterms:created>
  <dcterms:modified xsi:type="dcterms:W3CDTF">2015-12-12T16:31:00Z</dcterms:modified>
  <cp:version>1</cp:version>
</cp:coreProperties>
</file>